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4E" w:rsidRDefault="006128CC" w:rsidP="00F17E4E">
      <w:pPr>
        <w:jc w:val="center"/>
        <w:rPr>
          <w:rFonts w:ascii="Bernard MT Condensed" w:hAnsi="Bernard MT Condensed"/>
          <w:sz w:val="80"/>
        </w:rPr>
      </w:pPr>
      <w:r>
        <w:rPr>
          <w:noProof/>
          <w:sz w:val="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574040</wp:posOffset>
                </wp:positionV>
                <wp:extent cx="6858000" cy="342900"/>
                <wp:effectExtent l="13335" t="12065" r="571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2E4" w:rsidRPr="00402A04" w:rsidRDefault="00D85F5F" w:rsidP="00F17E4E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Volume 1</w:t>
                            </w:r>
                            <w:r w:rsidR="00436EB8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, Week 6</w:t>
                            </w:r>
                            <w:r w:rsidR="00C432E4" w:rsidRPr="00402A04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  <w:t xml:space="preserve">     </w:t>
                            </w:r>
                            <w:r w:rsidR="00C432E4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  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  <w:t xml:space="preserve">      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  <w:t xml:space="preserve">         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436EB8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September 12th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45.2pt;width:54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" fillcolor="black">
                <v:textbox>
                  <w:txbxContent>
                    <w:p w:rsidR="00C432E4" w:rsidRPr="00402A04" w:rsidRDefault="00D85F5F" w:rsidP="00F17E4E">
                      <w:pPr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Volume 1</w:t>
                      </w:r>
                      <w:r w:rsidR="00436EB8">
                        <w:rPr>
                          <w:rFonts w:ascii="Century Gothic" w:hAnsi="Century Gothic"/>
                          <w:b/>
                          <w:color w:val="FFFFFF"/>
                        </w:rPr>
                        <w:t>, Week 6</w:t>
                      </w:r>
                      <w:r w:rsidR="00C432E4" w:rsidRPr="00402A04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  <w:t xml:space="preserve">     </w:t>
                      </w:r>
                      <w:r w:rsidR="00C432E4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  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  <w:t xml:space="preserve">      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  <w:t xml:space="preserve">         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436EB8">
                        <w:rPr>
                          <w:rFonts w:ascii="Century Gothic" w:hAnsi="Century Gothic"/>
                          <w:b/>
                          <w:color w:val="FFFFFF"/>
                        </w:rPr>
                        <w:t>September 12th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F17E4E">
        <w:rPr>
          <w:rFonts w:ascii="Bernard MT Condensed" w:hAnsi="Bernard MT Condensed"/>
          <w:sz w:val="80"/>
        </w:rPr>
        <w:t>4</w:t>
      </w:r>
      <w:r w:rsidR="00F17E4E">
        <w:rPr>
          <w:rFonts w:ascii="Bernard MT Condensed" w:hAnsi="Bernard MT Condensed"/>
          <w:sz w:val="80"/>
          <w:vertAlign w:val="superscript"/>
        </w:rPr>
        <w:t>th</w:t>
      </w:r>
      <w:r w:rsidR="00F17E4E">
        <w:rPr>
          <w:rFonts w:ascii="Bernard MT Condensed" w:hAnsi="Bernard MT Condensed"/>
          <w:sz w:val="80"/>
        </w:rPr>
        <w:t xml:space="preserve"> Grade Times</w:t>
      </w:r>
    </w:p>
    <w:p w:rsidR="00F17E4E" w:rsidRDefault="00F17E4E" w:rsidP="00F17E4E"/>
    <w:p w:rsidR="00F17E4E" w:rsidRDefault="00F17E4E" w:rsidP="00F17E4E">
      <w:pPr>
        <w:pStyle w:val="Header"/>
        <w:tabs>
          <w:tab w:val="clear" w:pos="4320"/>
          <w:tab w:val="clear" w:pos="8640"/>
        </w:tabs>
        <w:jc w:val="both"/>
        <w:rPr>
          <w:rFonts w:ascii="Copperplate Gothic Bold" w:hAnsi="Copperplate Gothic Bold" w:cs="Arial"/>
          <w:b/>
          <w:sz w:val="32"/>
          <w:szCs w:val="24"/>
        </w:rPr>
        <w:sectPr w:rsidR="00F17E4E" w:rsidSect="00F17E4E">
          <w:footerReference w:type="default" r:id="rId9"/>
          <w:pgSz w:w="12240" w:h="15840"/>
          <w:pgMar w:top="360" w:right="720" w:bottom="1440" w:left="720" w:header="720" w:footer="720" w:gutter="0"/>
          <w:cols w:space="720" w:equalWidth="0">
            <w:col w:w="10800" w:space="720"/>
          </w:cols>
        </w:sectPr>
      </w:pPr>
    </w:p>
    <w:p w:rsidR="00F17E4E" w:rsidRDefault="006128CC" w:rsidP="00F17E4E">
      <w:pPr>
        <w:rPr>
          <w:rFonts w:ascii="Comic Sans MS" w:hAnsi="Comic Sans MS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5125720</wp:posOffset>
                </wp:positionV>
                <wp:extent cx="3464560" cy="2705735"/>
                <wp:effectExtent l="13335" t="10795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5F" w:rsidRPr="00587A09" w:rsidRDefault="00D85F5F" w:rsidP="00C37B4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37B42" w:rsidRPr="00587A09" w:rsidRDefault="00436EB8" w:rsidP="00587A09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Early Dismissal</w:t>
                            </w:r>
                          </w:p>
                          <w:p w:rsidR="00436EB8" w:rsidRDefault="00436EB8" w:rsidP="00587A09">
                            <w:pPr>
                              <w:jc w:val="center"/>
                              <w:rPr>
                                <w:rFonts w:ascii="Century Schoolbook" w:hAnsi="Century Schoolbook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87A09" w:rsidRPr="00587A09" w:rsidRDefault="00436EB8" w:rsidP="00587A09">
                            <w:pPr>
                              <w:jc w:val="center"/>
                              <w:rPr>
                                <w:rFonts w:ascii="Century Schoolbook" w:hAnsi="Century Schoolbook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z w:val="36"/>
                                <w:szCs w:val="36"/>
                              </w:rPr>
                              <w:t>A friendly reminder that school will get getting out early on September 15</w:t>
                            </w:r>
                            <w:r w:rsidRPr="00436EB8">
                              <w:rPr>
                                <w:rFonts w:ascii="Century Schoolbook" w:hAnsi="Century Schoolbook"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z w:val="36"/>
                                <w:szCs w:val="36"/>
                              </w:rPr>
                              <w:t>. Please remember to plan accordingly.</w:t>
                            </w:r>
                          </w:p>
                          <w:p w:rsidR="00C37B42" w:rsidRPr="0011153D" w:rsidRDefault="00C37B42" w:rsidP="00F17E4E">
                            <w:pPr>
                              <w:rPr>
                                <w:rFonts w:ascii="Calibri Bold" w:hAnsi="Calibri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.3pt;margin-top:403.6pt;width:272.8pt;height:2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">
                <v:textbox>
                  <w:txbxContent>
                    <w:p w:rsidR="00D85F5F" w:rsidRPr="00587A09" w:rsidRDefault="00D85F5F" w:rsidP="00C37B42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37B42" w:rsidRPr="00587A09" w:rsidRDefault="00436EB8" w:rsidP="00587A09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  <w:u w:val="single"/>
                        </w:rPr>
                        <w:t>Early Dismissal</w:t>
                      </w:r>
                    </w:p>
                    <w:p w:rsidR="00436EB8" w:rsidRDefault="00436EB8" w:rsidP="00587A09">
                      <w:pPr>
                        <w:jc w:val="center"/>
                        <w:rPr>
                          <w:rFonts w:ascii="Century Schoolbook" w:hAnsi="Century Schoolbook"/>
                          <w:bCs/>
                          <w:sz w:val="36"/>
                          <w:szCs w:val="36"/>
                        </w:rPr>
                      </w:pPr>
                    </w:p>
                    <w:p w:rsidR="00587A09" w:rsidRPr="00587A09" w:rsidRDefault="00436EB8" w:rsidP="00587A09">
                      <w:pPr>
                        <w:jc w:val="center"/>
                        <w:rPr>
                          <w:rFonts w:ascii="Century Schoolbook" w:hAnsi="Century Schoolbook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z w:val="36"/>
                          <w:szCs w:val="36"/>
                        </w:rPr>
                        <w:t>A friendly reminder that school will get getting out early on September 15</w:t>
                      </w:r>
                      <w:r w:rsidRPr="00436EB8">
                        <w:rPr>
                          <w:rFonts w:ascii="Century Schoolbook" w:hAnsi="Century Schoolbook"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bCs/>
                          <w:sz w:val="36"/>
                          <w:szCs w:val="36"/>
                        </w:rPr>
                        <w:t>. Please remember to plan accordingly.</w:t>
                      </w:r>
                    </w:p>
                    <w:p w:rsidR="00C37B42" w:rsidRPr="0011153D" w:rsidRDefault="00C37B42" w:rsidP="00F17E4E">
                      <w:pPr>
                        <w:rPr>
                          <w:rFonts w:ascii="Calibri Bold" w:hAnsi="Calibri Bold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E4E" w:rsidRDefault="00F17E4E" w:rsidP="00F17E4E">
      <w:pPr>
        <w:ind w:left="360"/>
      </w:pPr>
    </w:p>
    <w:p w:rsidR="00F17E4E" w:rsidRDefault="00F17E4E" w:rsidP="00F17E4E">
      <w:pPr>
        <w:pStyle w:val="BodyTextIndent2"/>
        <w:ind w:left="720"/>
        <w:rPr>
          <w:sz w:val="20"/>
        </w:rPr>
      </w:pPr>
    </w:p>
    <w:p w:rsidR="00F17E4E" w:rsidRDefault="00F17E4E" w:rsidP="00F17E4E">
      <w:pPr>
        <w:pStyle w:val="BodyTextIndent2"/>
        <w:ind w:left="720"/>
        <w:rPr>
          <w:sz w:val="20"/>
        </w:rPr>
      </w:pPr>
    </w:p>
    <w:p w:rsidR="00F17E4E" w:rsidRDefault="00F17E4E" w:rsidP="00F17E4E">
      <w:pPr>
        <w:pStyle w:val="BodyTextIndent2"/>
        <w:rPr>
          <w:b/>
          <w:bCs/>
          <w:sz w:val="20"/>
        </w:rPr>
      </w:pPr>
    </w:p>
    <w:p w:rsidR="00F17E4E" w:rsidRDefault="00F17E4E" w:rsidP="00F17E4E">
      <w:pPr>
        <w:pStyle w:val="BodyTextIndent2"/>
        <w:ind w:left="720"/>
        <w:rPr>
          <w:b/>
          <w:bCs/>
          <w:sz w:val="20"/>
        </w:rPr>
      </w:pPr>
    </w:p>
    <w:p w:rsidR="00F17E4E" w:rsidRDefault="00F17E4E" w:rsidP="00F17E4E"/>
    <w:p w:rsidR="00F17E4E" w:rsidRDefault="00F17E4E" w:rsidP="00F17E4E">
      <w:r>
        <w:t xml:space="preserve">                                     </w:t>
      </w:r>
    </w:p>
    <w:p w:rsidR="00F17E4E" w:rsidRDefault="00F17E4E" w:rsidP="00F17E4E"/>
    <w:p w:rsidR="00F17E4E" w:rsidRDefault="00F17E4E" w:rsidP="00F17E4E"/>
    <w:p w:rsidR="00F17E4E" w:rsidRDefault="00F17E4E" w:rsidP="00F17E4E">
      <w:r>
        <w:t xml:space="preserve">                                                        </w:t>
      </w:r>
    </w:p>
    <w:p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  <w:bookmarkStart w:id="0" w:name="_GoBack"/>
      <w:bookmarkEnd w:id="0"/>
    </w:p>
    <w:p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:rsidR="00436EB8" w:rsidRDefault="006128CC" w:rsidP="00F17E4E">
      <w:pPr>
        <w:rPr>
          <w:rFonts w:ascii="Copperplate Gothic Bold" w:hAnsi="Copperplate Gothic Bold"/>
          <w:b/>
          <w:sz w:val="40"/>
          <w:szCs w:val="40"/>
        </w:rPr>
      </w:pPr>
      <w:r w:rsidRPr="009D5D9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-3028315</wp:posOffset>
                </wp:positionV>
                <wp:extent cx="3429000" cy="4663440"/>
                <wp:effectExtent l="19050" t="19685" r="1905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5F" w:rsidRPr="00587A09" w:rsidRDefault="00D85F5F" w:rsidP="00D85F5F">
                            <w:pPr>
                              <w:pStyle w:val="BodyText2"/>
                              <w:jc w:val="left"/>
                              <w:rPr>
                                <w:rFonts w:ascii="Arial Black" w:hAnsi="Arial Black"/>
                                <w:b w:val="0"/>
                              </w:rPr>
                            </w:pPr>
                            <w:r w:rsidRPr="00587A09">
                              <w:rPr>
                                <w:rFonts w:ascii="Arial Black" w:hAnsi="Arial Black"/>
                                <w:b w:val="0"/>
                              </w:rPr>
                              <w:t>Dear Parents,</w:t>
                            </w:r>
                            <w:r w:rsidR="00C432E4" w:rsidRPr="00587A09">
                              <w:rPr>
                                <w:rFonts w:ascii="Arial Black" w:hAnsi="Arial Black"/>
                                <w:b w:val="0"/>
                              </w:rPr>
                              <w:t xml:space="preserve"> </w:t>
                            </w:r>
                          </w:p>
                          <w:p w:rsidR="009B3FEF" w:rsidRDefault="00436EB8" w:rsidP="00587A09">
                            <w:pPr>
                              <w:pStyle w:val="BodyText2"/>
                              <w:ind w:firstLine="720"/>
                              <w:jc w:val="left"/>
                              <w:rPr>
                                <w:rFonts w:ascii="Arial Black" w:hAnsi="Arial Black"/>
                                <w:b w:val="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</w:rPr>
                              <w:t>Thank you all for the support you gave during our fundraiser</w:t>
                            </w:r>
                            <w:r w:rsidR="00587A09" w:rsidRPr="00587A09">
                              <w:rPr>
                                <w:rFonts w:ascii="Arial Black" w:hAnsi="Arial Black"/>
                                <w:b w:val="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</w:rPr>
                              <w:t xml:space="preserve">  We were able to raise lots of money to help our school! The students loved collecting all their fun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 w:val="0"/>
                              </w:rPr>
                              <w:t>emojis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 w:val="0"/>
                              </w:rPr>
                              <w:t xml:space="preserve"> too!</w:t>
                            </w:r>
                          </w:p>
                          <w:p w:rsidR="00436EB8" w:rsidRDefault="00436EB8" w:rsidP="00587A09">
                            <w:pPr>
                              <w:pStyle w:val="BodyText2"/>
                              <w:ind w:firstLine="720"/>
                              <w:jc w:val="left"/>
                              <w:rPr>
                                <w:rFonts w:ascii="Arial Black" w:hAnsi="Arial Black"/>
                                <w:b w:val="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</w:rPr>
                              <w:t xml:space="preserve">We appreciate the time you took to look over your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 w:val="0"/>
                              </w:rPr>
                              <w:t>childs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 w:val="0"/>
                              </w:rPr>
                              <w:t xml:space="preserve"> progress report and promptly returning it on Friday.  Remember you can always email your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 w:val="0"/>
                              </w:rPr>
                              <w:t>childs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 w:val="0"/>
                              </w:rPr>
                              <w:t xml:space="preserve"> teacher if you have any additional questions or concerns.</w:t>
                            </w:r>
                          </w:p>
                          <w:p w:rsidR="00436EB8" w:rsidRPr="00587A09" w:rsidRDefault="00436EB8" w:rsidP="00587A09">
                            <w:pPr>
                              <w:pStyle w:val="BodyText2"/>
                              <w:ind w:firstLine="720"/>
                              <w:jc w:val="left"/>
                              <w:rPr>
                                <w:rFonts w:ascii="Arial Black" w:hAnsi="Arial Black"/>
                                <w:b w:val="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</w:rPr>
                              <w:t>Next week we will be off and rolling with MIT and HOWL.  We are excited to really start jumping back into the swing of school and learning even more!</w:t>
                            </w:r>
                          </w:p>
                          <w:p w:rsidR="00587A09" w:rsidRPr="00587A09" w:rsidRDefault="00587A09" w:rsidP="00587A09">
                            <w:pPr>
                              <w:pStyle w:val="BodyText2"/>
                              <w:ind w:firstLine="720"/>
                              <w:jc w:val="left"/>
                              <w:rPr>
                                <w:rFonts w:ascii="Arial Black" w:hAnsi="Arial Black"/>
                                <w:b w:val="0"/>
                              </w:rPr>
                            </w:pPr>
                          </w:p>
                          <w:p w:rsidR="00C432E4" w:rsidRPr="00587A09" w:rsidRDefault="00D85F5F" w:rsidP="00D85F5F">
                            <w:pPr>
                              <w:pStyle w:val="BodyText2"/>
                              <w:jc w:val="left"/>
                              <w:rPr>
                                <w:rFonts w:ascii="Arial Black" w:hAnsi="Arial Black"/>
                                <w:b w:val="0"/>
                              </w:rPr>
                            </w:pPr>
                            <w:r w:rsidRPr="00587A09">
                              <w:rPr>
                                <w:rFonts w:ascii="Arial Black" w:hAnsi="Arial Black"/>
                                <w:b w:val="0"/>
                              </w:rPr>
                              <w:t>Thanks!</w:t>
                            </w:r>
                          </w:p>
                          <w:p w:rsidR="00D85F5F" w:rsidRPr="00587A09" w:rsidRDefault="00D85F5F" w:rsidP="00D85F5F">
                            <w:pPr>
                              <w:pStyle w:val="BodyText2"/>
                              <w:jc w:val="left"/>
                              <w:rPr>
                                <w:rFonts w:ascii="Arial Black" w:hAnsi="Arial Black"/>
                                <w:b w:val="0"/>
                              </w:rPr>
                            </w:pPr>
                            <w:r w:rsidRPr="00587A09">
                              <w:rPr>
                                <w:rFonts w:ascii="Arial Black" w:hAnsi="Arial Black"/>
                                <w:b w:val="0"/>
                              </w:rPr>
                              <w:t>The Fourth Grade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pt;margin-top:-238.45pt;width:270pt;height:3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" strokeweight="2pt">
                <v:stroke dashstyle="dash"/>
                <v:textbox>
                  <w:txbxContent>
                    <w:p w:rsidR="00D85F5F" w:rsidRPr="00587A09" w:rsidRDefault="00D85F5F" w:rsidP="00D85F5F">
                      <w:pPr>
                        <w:pStyle w:val="BodyText2"/>
                        <w:jc w:val="left"/>
                        <w:rPr>
                          <w:rFonts w:ascii="Arial Black" w:hAnsi="Arial Black"/>
                          <w:b w:val="0"/>
                        </w:rPr>
                      </w:pPr>
                      <w:r w:rsidRPr="00587A09">
                        <w:rPr>
                          <w:rFonts w:ascii="Arial Black" w:hAnsi="Arial Black"/>
                          <w:b w:val="0"/>
                        </w:rPr>
                        <w:t>Dear Parents,</w:t>
                      </w:r>
                      <w:r w:rsidR="00C432E4" w:rsidRPr="00587A09">
                        <w:rPr>
                          <w:rFonts w:ascii="Arial Black" w:hAnsi="Arial Black"/>
                          <w:b w:val="0"/>
                        </w:rPr>
                        <w:t xml:space="preserve"> </w:t>
                      </w:r>
                    </w:p>
                    <w:p w:rsidR="009B3FEF" w:rsidRDefault="00436EB8" w:rsidP="00587A09">
                      <w:pPr>
                        <w:pStyle w:val="BodyText2"/>
                        <w:ind w:firstLine="720"/>
                        <w:jc w:val="left"/>
                        <w:rPr>
                          <w:rFonts w:ascii="Arial Black" w:hAnsi="Arial Black"/>
                          <w:b w:val="0"/>
                        </w:rPr>
                      </w:pPr>
                      <w:r>
                        <w:rPr>
                          <w:rFonts w:ascii="Arial Black" w:hAnsi="Arial Black"/>
                          <w:b w:val="0"/>
                        </w:rPr>
                        <w:t>Thank you all for the support you gave during our fundraiser</w:t>
                      </w:r>
                      <w:r w:rsidR="00587A09" w:rsidRPr="00587A09">
                        <w:rPr>
                          <w:rFonts w:ascii="Arial Black" w:hAnsi="Arial Black"/>
                          <w:b w:val="0"/>
                        </w:rPr>
                        <w:t>.</w:t>
                      </w:r>
                      <w:r>
                        <w:rPr>
                          <w:rFonts w:ascii="Arial Black" w:hAnsi="Arial Black"/>
                          <w:b w:val="0"/>
                        </w:rPr>
                        <w:t xml:space="preserve">  We were able to raise lots of money to help our school! The students loved collecting all their fun </w:t>
                      </w:r>
                      <w:proofErr w:type="spellStart"/>
                      <w:r>
                        <w:rPr>
                          <w:rFonts w:ascii="Arial Black" w:hAnsi="Arial Black"/>
                          <w:b w:val="0"/>
                        </w:rPr>
                        <w:t>emojis</w:t>
                      </w:r>
                      <w:proofErr w:type="spellEnd"/>
                      <w:r>
                        <w:rPr>
                          <w:rFonts w:ascii="Arial Black" w:hAnsi="Arial Black"/>
                          <w:b w:val="0"/>
                        </w:rPr>
                        <w:t xml:space="preserve"> too!</w:t>
                      </w:r>
                    </w:p>
                    <w:p w:rsidR="00436EB8" w:rsidRDefault="00436EB8" w:rsidP="00587A09">
                      <w:pPr>
                        <w:pStyle w:val="BodyText2"/>
                        <w:ind w:firstLine="720"/>
                        <w:jc w:val="left"/>
                        <w:rPr>
                          <w:rFonts w:ascii="Arial Black" w:hAnsi="Arial Black"/>
                          <w:b w:val="0"/>
                        </w:rPr>
                      </w:pPr>
                      <w:r>
                        <w:rPr>
                          <w:rFonts w:ascii="Arial Black" w:hAnsi="Arial Black"/>
                          <w:b w:val="0"/>
                        </w:rPr>
                        <w:t xml:space="preserve">We appreciate the time you took to look over your </w:t>
                      </w:r>
                      <w:proofErr w:type="spellStart"/>
                      <w:r>
                        <w:rPr>
                          <w:rFonts w:ascii="Arial Black" w:hAnsi="Arial Black"/>
                          <w:b w:val="0"/>
                        </w:rPr>
                        <w:t>childs</w:t>
                      </w:r>
                      <w:proofErr w:type="spellEnd"/>
                      <w:r>
                        <w:rPr>
                          <w:rFonts w:ascii="Arial Black" w:hAnsi="Arial Black"/>
                          <w:b w:val="0"/>
                        </w:rPr>
                        <w:t xml:space="preserve"> progress report and promptly returning it on Friday.  Remember you can always email your </w:t>
                      </w:r>
                      <w:proofErr w:type="spellStart"/>
                      <w:r>
                        <w:rPr>
                          <w:rFonts w:ascii="Arial Black" w:hAnsi="Arial Black"/>
                          <w:b w:val="0"/>
                        </w:rPr>
                        <w:t>childs</w:t>
                      </w:r>
                      <w:proofErr w:type="spellEnd"/>
                      <w:r>
                        <w:rPr>
                          <w:rFonts w:ascii="Arial Black" w:hAnsi="Arial Black"/>
                          <w:b w:val="0"/>
                        </w:rPr>
                        <w:t xml:space="preserve"> teacher if you have any additional questions or concerns.</w:t>
                      </w:r>
                    </w:p>
                    <w:p w:rsidR="00436EB8" w:rsidRPr="00587A09" w:rsidRDefault="00436EB8" w:rsidP="00587A09">
                      <w:pPr>
                        <w:pStyle w:val="BodyText2"/>
                        <w:ind w:firstLine="720"/>
                        <w:jc w:val="left"/>
                        <w:rPr>
                          <w:rFonts w:ascii="Arial Black" w:hAnsi="Arial Black"/>
                          <w:b w:val="0"/>
                        </w:rPr>
                      </w:pPr>
                      <w:r>
                        <w:rPr>
                          <w:rFonts w:ascii="Arial Black" w:hAnsi="Arial Black"/>
                          <w:b w:val="0"/>
                        </w:rPr>
                        <w:t>Next week we will be off and rolling with MIT and HOWL.  We are excited to really start jumping back into the swing of school and learning even more!</w:t>
                      </w:r>
                    </w:p>
                    <w:p w:rsidR="00587A09" w:rsidRPr="00587A09" w:rsidRDefault="00587A09" w:rsidP="00587A09">
                      <w:pPr>
                        <w:pStyle w:val="BodyText2"/>
                        <w:ind w:firstLine="720"/>
                        <w:jc w:val="left"/>
                        <w:rPr>
                          <w:rFonts w:ascii="Arial Black" w:hAnsi="Arial Black"/>
                          <w:b w:val="0"/>
                        </w:rPr>
                      </w:pPr>
                    </w:p>
                    <w:p w:rsidR="00C432E4" w:rsidRPr="00587A09" w:rsidRDefault="00D85F5F" w:rsidP="00D85F5F">
                      <w:pPr>
                        <w:pStyle w:val="BodyText2"/>
                        <w:jc w:val="left"/>
                        <w:rPr>
                          <w:rFonts w:ascii="Arial Black" w:hAnsi="Arial Black"/>
                          <w:b w:val="0"/>
                        </w:rPr>
                      </w:pPr>
                      <w:r w:rsidRPr="00587A09">
                        <w:rPr>
                          <w:rFonts w:ascii="Arial Black" w:hAnsi="Arial Black"/>
                          <w:b w:val="0"/>
                        </w:rPr>
                        <w:t>Thanks!</w:t>
                      </w:r>
                    </w:p>
                    <w:p w:rsidR="00D85F5F" w:rsidRPr="00587A09" w:rsidRDefault="00D85F5F" w:rsidP="00D85F5F">
                      <w:pPr>
                        <w:pStyle w:val="BodyText2"/>
                        <w:jc w:val="left"/>
                        <w:rPr>
                          <w:rFonts w:ascii="Arial Black" w:hAnsi="Arial Black"/>
                          <w:b w:val="0"/>
                        </w:rPr>
                      </w:pPr>
                      <w:r w:rsidRPr="00587A09">
                        <w:rPr>
                          <w:rFonts w:ascii="Arial Black" w:hAnsi="Arial Black"/>
                          <w:b w:val="0"/>
                        </w:rPr>
                        <w:t>The Fourth Grade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E4E" w:rsidRPr="005775C5">
        <w:rPr>
          <w:rFonts w:ascii="Copperplate Gothic Bold" w:hAnsi="Copperplate Gothic Bold"/>
          <w:b/>
          <w:sz w:val="40"/>
          <w:szCs w:val="40"/>
        </w:rPr>
        <w:t xml:space="preserve">Upcoming Events </w:t>
      </w:r>
    </w:p>
    <w:p w:rsidR="00F17E4E" w:rsidRPr="0011153D" w:rsidRDefault="00F17E4E" w:rsidP="00F17E4E">
      <w:pPr>
        <w:rPr>
          <w:rFonts w:ascii="Copperplate Gothic Bold" w:hAnsi="Copperplate Gothic Bold"/>
          <w:b/>
          <w:sz w:val="40"/>
          <w:szCs w:val="40"/>
        </w:rPr>
      </w:pPr>
      <w:r w:rsidRPr="005775C5">
        <w:rPr>
          <w:rFonts w:ascii="Copperplate Gothic Bold" w:hAnsi="Copperplate Gothic Bold"/>
          <w:b/>
          <w:sz w:val="40"/>
          <w:szCs w:val="40"/>
        </w:rPr>
        <w:t xml:space="preserve"> </w:t>
      </w:r>
    </w:p>
    <w:p w:rsidR="00436EB8" w:rsidRDefault="00436EB8" w:rsidP="00436EB8">
      <w:pPr>
        <w:numPr>
          <w:ilvl w:val="0"/>
          <w:numId w:val="3"/>
        </w:numPr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Cs/>
          <w:sz w:val="28"/>
          <w:szCs w:val="28"/>
        </w:rPr>
        <w:t>September 14:</w:t>
      </w:r>
      <w:r>
        <w:rPr>
          <w:rFonts w:ascii="Calibri" w:hAnsi="Calibri" w:cs="Arial"/>
          <w:iCs/>
          <w:sz w:val="28"/>
          <w:szCs w:val="28"/>
        </w:rPr>
        <w:t xml:space="preserve"> Fall Picture Day</w:t>
      </w:r>
    </w:p>
    <w:p w:rsidR="009B3FEF" w:rsidRDefault="009B3FEF" w:rsidP="00436EB8">
      <w:pPr>
        <w:numPr>
          <w:ilvl w:val="0"/>
          <w:numId w:val="3"/>
        </w:numPr>
        <w:rPr>
          <w:rFonts w:ascii="Calibri" w:hAnsi="Calibri" w:cs="Arial"/>
          <w:iCs/>
          <w:sz w:val="28"/>
          <w:szCs w:val="28"/>
        </w:rPr>
      </w:pPr>
      <w:r w:rsidRPr="00436EB8">
        <w:rPr>
          <w:rFonts w:ascii="Calibri" w:hAnsi="Calibri" w:cs="Arial"/>
          <w:b/>
          <w:iCs/>
          <w:sz w:val="28"/>
          <w:szCs w:val="28"/>
        </w:rPr>
        <w:t>September 15:</w:t>
      </w:r>
      <w:r w:rsidRPr="00436EB8">
        <w:rPr>
          <w:rFonts w:ascii="Calibri" w:hAnsi="Calibri" w:cs="Arial"/>
          <w:iCs/>
          <w:sz w:val="28"/>
          <w:szCs w:val="28"/>
        </w:rPr>
        <w:t xml:space="preserve"> Early dismissal</w:t>
      </w:r>
    </w:p>
    <w:p w:rsidR="00436EB8" w:rsidRDefault="00436EB8" w:rsidP="00436EB8">
      <w:pPr>
        <w:numPr>
          <w:ilvl w:val="0"/>
          <w:numId w:val="3"/>
        </w:numPr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Cs/>
          <w:sz w:val="28"/>
          <w:szCs w:val="28"/>
        </w:rPr>
        <w:t>September 23:</w:t>
      </w:r>
      <w:r>
        <w:rPr>
          <w:rFonts w:ascii="Calibri" w:hAnsi="Calibri" w:cs="Arial"/>
          <w:iCs/>
          <w:sz w:val="28"/>
          <w:szCs w:val="28"/>
        </w:rPr>
        <w:t xml:space="preserve"> Reading in School Day</w:t>
      </w:r>
    </w:p>
    <w:p w:rsidR="00436EB8" w:rsidRPr="00436EB8" w:rsidRDefault="00436EB8" w:rsidP="00436EB8">
      <w:pPr>
        <w:numPr>
          <w:ilvl w:val="0"/>
          <w:numId w:val="3"/>
        </w:numPr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Cs/>
          <w:sz w:val="28"/>
          <w:szCs w:val="28"/>
        </w:rPr>
        <w:t>September 30:</w:t>
      </w:r>
      <w:r>
        <w:rPr>
          <w:rFonts w:ascii="Calibri" w:hAnsi="Calibri" w:cs="Arial"/>
          <w:iCs/>
          <w:sz w:val="28"/>
          <w:szCs w:val="28"/>
        </w:rPr>
        <w:t xml:space="preserve"> End of 1</w:t>
      </w:r>
      <w:r w:rsidRPr="00436EB8">
        <w:rPr>
          <w:rFonts w:ascii="Calibri" w:hAnsi="Calibri" w:cs="Arial"/>
          <w:iCs/>
          <w:sz w:val="28"/>
          <w:szCs w:val="28"/>
          <w:vertAlign w:val="superscript"/>
        </w:rPr>
        <w:t>st</w:t>
      </w:r>
      <w:r>
        <w:rPr>
          <w:rFonts w:ascii="Calibri" w:hAnsi="Calibri" w:cs="Arial"/>
          <w:iCs/>
          <w:sz w:val="28"/>
          <w:szCs w:val="28"/>
        </w:rPr>
        <w:t xml:space="preserve"> 9 weeks</w:t>
      </w:r>
    </w:p>
    <w:p w:rsidR="00BC4CA0" w:rsidRDefault="00BC4CA0" w:rsidP="009B3FEF">
      <w:pPr>
        <w:numPr>
          <w:ilvl w:val="0"/>
          <w:numId w:val="3"/>
        </w:numPr>
        <w:rPr>
          <w:rFonts w:ascii="Calibri" w:hAnsi="Calibri" w:cs="Arial"/>
          <w:iCs/>
          <w:sz w:val="28"/>
          <w:szCs w:val="28"/>
        </w:rPr>
      </w:pPr>
      <w:r w:rsidRPr="00BC4CA0">
        <w:rPr>
          <w:rFonts w:ascii="Calibri" w:hAnsi="Calibri" w:cs="Arial"/>
          <w:b/>
          <w:iCs/>
          <w:sz w:val="28"/>
          <w:szCs w:val="28"/>
        </w:rPr>
        <w:t>October 3-7:</w:t>
      </w:r>
      <w:r>
        <w:rPr>
          <w:rFonts w:ascii="Calibri" w:hAnsi="Calibri" w:cs="Arial"/>
          <w:iCs/>
          <w:sz w:val="28"/>
          <w:szCs w:val="28"/>
        </w:rPr>
        <w:t xml:space="preserve"> Fall Break</w:t>
      </w:r>
    </w:p>
    <w:p w:rsidR="00436EB8" w:rsidRDefault="00436EB8" w:rsidP="009B3FEF">
      <w:pPr>
        <w:numPr>
          <w:ilvl w:val="0"/>
          <w:numId w:val="3"/>
        </w:numPr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Cs/>
          <w:sz w:val="28"/>
          <w:szCs w:val="28"/>
        </w:rPr>
        <w:t>October 12:</w:t>
      </w:r>
      <w:r>
        <w:rPr>
          <w:rFonts w:ascii="Calibri" w:hAnsi="Calibri" w:cs="Arial"/>
          <w:iCs/>
          <w:sz w:val="28"/>
          <w:szCs w:val="28"/>
        </w:rPr>
        <w:t xml:space="preserve"> Field Trip!</w:t>
      </w:r>
    </w:p>
    <w:p w:rsidR="00436EB8" w:rsidRPr="009B3FEF" w:rsidRDefault="00436EB8" w:rsidP="00436EB8">
      <w:pPr>
        <w:ind w:left="360"/>
        <w:rPr>
          <w:rFonts w:ascii="Calibri" w:hAnsi="Calibri" w:cs="Arial"/>
          <w:iCs/>
          <w:sz w:val="28"/>
          <w:szCs w:val="28"/>
        </w:rPr>
      </w:pPr>
    </w:p>
    <w:p w:rsidR="0011153D" w:rsidRPr="00D85F5F" w:rsidRDefault="0011153D" w:rsidP="00D85F5F">
      <w:pPr>
        <w:rPr>
          <w:rFonts w:ascii="Calibri" w:hAnsi="Calibri" w:cs="Arial"/>
          <w:iCs/>
          <w:sz w:val="10"/>
          <w:szCs w:val="10"/>
        </w:rPr>
      </w:pPr>
    </w:p>
    <w:p w:rsidR="00F17E4E" w:rsidRPr="005775C5" w:rsidRDefault="00F17E4E" w:rsidP="00F17E4E">
      <w:pPr>
        <w:pStyle w:val="Heading5"/>
        <w:rPr>
          <w:rFonts w:ascii="Copperplate Gothic Bold" w:hAnsi="Copperplate Gothic Bold"/>
          <w:b/>
          <w:sz w:val="40"/>
          <w:szCs w:val="40"/>
        </w:rPr>
      </w:pPr>
      <w:r w:rsidRPr="005775C5">
        <w:rPr>
          <w:rFonts w:ascii="Copperplate Gothic Bold" w:hAnsi="Copperplate Gothic Bold"/>
          <w:b/>
          <w:sz w:val="40"/>
          <w:szCs w:val="40"/>
        </w:rPr>
        <w:t>This Week</w:t>
      </w:r>
    </w:p>
    <w:p w:rsidR="00F17E4E" w:rsidRPr="00384DCA" w:rsidRDefault="00F17E4E" w:rsidP="00F17E4E">
      <w:pPr>
        <w:numPr>
          <w:ilvl w:val="0"/>
          <w:numId w:val="2"/>
        </w:numPr>
        <w:rPr>
          <w:rFonts w:ascii="Calibri" w:hAnsi="Calibri"/>
          <w:sz w:val="34"/>
          <w:szCs w:val="34"/>
        </w:rPr>
      </w:pPr>
      <w:r w:rsidRPr="00384DCA">
        <w:rPr>
          <w:rFonts w:ascii="Calibri" w:hAnsi="Calibri"/>
          <w:b/>
          <w:sz w:val="34"/>
          <w:szCs w:val="34"/>
        </w:rPr>
        <w:t>Math</w:t>
      </w:r>
      <w:r w:rsidRPr="00384DCA">
        <w:rPr>
          <w:rFonts w:ascii="Calibri" w:hAnsi="Calibri"/>
          <w:sz w:val="34"/>
          <w:szCs w:val="34"/>
        </w:rPr>
        <w:t xml:space="preserve">: </w:t>
      </w:r>
      <w:r w:rsidR="00436EB8">
        <w:rPr>
          <w:rFonts w:ascii="Calibri" w:hAnsi="Calibri"/>
          <w:sz w:val="34"/>
          <w:szCs w:val="34"/>
        </w:rPr>
        <w:t>Area/Perimeter &amp; multi-digit multiplication.</w:t>
      </w:r>
    </w:p>
    <w:p w:rsidR="00F17E4E" w:rsidRPr="00384DCA" w:rsidRDefault="00F17E4E" w:rsidP="00F17E4E">
      <w:pPr>
        <w:numPr>
          <w:ilvl w:val="0"/>
          <w:numId w:val="1"/>
        </w:numPr>
        <w:rPr>
          <w:rFonts w:ascii="Calibri" w:hAnsi="Calibri"/>
          <w:sz w:val="34"/>
          <w:szCs w:val="34"/>
          <w:u w:val="single"/>
        </w:rPr>
      </w:pPr>
      <w:r w:rsidRPr="00384DCA">
        <w:rPr>
          <w:rFonts w:ascii="Calibri" w:hAnsi="Calibri"/>
          <w:b/>
          <w:sz w:val="34"/>
          <w:szCs w:val="34"/>
        </w:rPr>
        <w:t>Reading:</w:t>
      </w:r>
      <w:r w:rsidRPr="00384DCA">
        <w:rPr>
          <w:rFonts w:ascii="Calibri" w:hAnsi="Calibri"/>
          <w:sz w:val="34"/>
          <w:szCs w:val="34"/>
        </w:rPr>
        <w:t xml:space="preserve"> </w:t>
      </w:r>
      <w:r w:rsidR="00436EB8">
        <w:rPr>
          <w:rFonts w:ascii="Calibri" w:hAnsi="Calibri"/>
          <w:sz w:val="34"/>
          <w:szCs w:val="34"/>
        </w:rPr>
        <w:t>Types of Non-fiction structure</w:t>
      </w:r>
    </w:p>
    <w:p w:rsidR="00587A09" w:rsidRPr="00436EB8" w:rsidRDefault="00F17E4E" w:rsidP="00436EB8">
      <w:pPr>
        <w:numPr>
          <w:ilvl w:val="0"/>
          <w:numId w:val="1"/>
        </w:numPr>
        <w:rPr>
          <w:rFonts w:ascii="Calibri" w:hAnsi="Calibri"/>
          <w:sz w:val="34"/>
          <w:szCs w:val="34"/>
        </w:rPr>
      </w:pPr>
      <w:r w:rsidRPr="00384DCA">
        <w:rPr>
          <w:rFonts w:ascii="Calibri" w:hAnsi="Calibri"/>
          <w:b/>
          <w:sz w:val="34"/>
          <w:szCs w:val="34"/>
        </w:rPr>
        <w:t>Language/ Writing:</w:t>
      </w:r>
      <w:r w:rsidRPr="00384DCA">
        <w:rPr>
          <w:rFonts w:ascii="Calibri" w:hAnsi="Calibri"/>
          <w:sz w:val="34"/>
          <w:szCs w:val="34"/>
        </w:rPr>
        <w:t xml:space="preserve"> </w:t>
      </w:r>
      <w:r w:rsidR="00BC4CA0" w:rsidRPr="00384DCA">
        <w:rPr>
          <w:rFonts w:ascii="Calibri" w:hAnsi="Calibri"/>
          <w:sz w:val="34"/>
          <w:szCs w:val="34"/>
        </w:rPr>
        <w:t>Informative Writing</w:t>
      </w:r>
    </w:p>
    <w:p w:rsidR="00384DCA" w:rsidRPr="00384DCA" w:rsidRDefault="00384DCA" w:rsidP="00384DCA">
      <w:pPr>
        <w:numPr>
          <w:ilvl w:val="0"/>
          <w:numId w:val="1"/>
        </w:numPr>
        <w:rPr>
          <w:rFonts w:ascii="Calibri" w:hAnsi="Calibri"/>
          <w:sz w:val="34"/>
          <w:szCs w:val="34"/>
        </w:rPr>
      </w:pPr>
      <w:r w:rsidRPr="00384DCA">
        <w:rPr>
          <w:rFonts w:ascii="Calibri" w:hAnsi="Calibri"/>
          <w:b/>
          <w:sz w:val="34"/>
          <w:szCs w:val="34"/>
          <w:lang w:val="fr-FR"/>
        </w:rPr>
        <w:t xml:space="preserve">Social </w:t>
      </w:r>
      <w:proofErr w:type="spellStart"/>
      <w:r w:rsidRPr="00384DCA">
        <w:rPr>
          <w:rFonts w:ascii="Calibri" w:hAnsi="Calibri"/>
          <w:b/>
          <w:sz w:val="34"/>
          <w:szCs w:val="34"/>
          <w:lang w:val="fr-FR"/>
        </w:rPr>
        <w:t>Studies</w:t>
      </w:r>
      <w:proofErr w:type="spellEnd"/>
      <w:r w:rsidRPr="00384DCA">
        <w:rPr>
          <w:rFonts w:ascii="Calibri" w:hAnsi="Calibri"/>
          <w:b/>
          <w:sz w:val="34"/>
          <w:szCs w:val="34"/>
          <w:lang w:val="fr-FR"/>
        </w:rPr>
        <w:t> :</w:t>
      </w:r>
      <w:r w:rsidRPr="00384DCA">
        <w:rPr>
          <w:rFonts w:ascii="Calibri" w:hAnsi="Calibri"/>
          <w:sz w:val="34"/>
          <w:szCs w:val="34"/>
        </w:rPr>
        <w:t xml:space="preserve"> </w:t>
      </w:r>
      <w:r w:rsidR="003D60D5">
        <w:rPr>
          <w:rFonts w:asciiTheme="minorHAnsi" w:hAnsiTheme="minorHAnsi"/>
          <w:sz w:val="34"/>
          <w:szCs w:val="34"/>
        </w:rPr>
        <w:t>Creek, Cherokee, and Chickasaw Indians</w:t>
      </w:r>
    </w:p>
    <w:p w:rsidR="00F17E4E" w:rsidRPr="00384DCA" w:rsidRDefault="00F17E4E" w:rsidP="00FF3D6B">
      <w:pPr>
        <w:numPr>
          <w:ilvl w:val="0"/>
          <w:numId w:val="1"/>
        </w:numPr>
        <w:rPr>
          <w:rFonts w:ascii="Calibri" w:hAnsi="Calibri"/>
          <w:sz w:val="34"/>
          <w:szCs w:val="34"/>
        </w:rPr>
      </w:pPr>
      <w:r w:rsidRPr="00384DCA">
        <w:rPr>
          <w:rFonts w:ascii="Calibri" w:hAnsi="Calibri"/>
          <w:b/>
          <w:bCs/>
          <w:sz w:val="34"/>
          <w:szCs w:val="34"/>
        </w:rPr>
        <w:t xml:space="preserve">Spelling: </w:t>
      </w:r>
      <w:r w:rsidR="00C432E4" w:rsidRPr="00384DCA">
        <w:rPr>
          <w:rFonts w:ascii="Calibri" w:hAnsi="Calibri"/>
          <w:bCs/>
          <w:sz w:val="34"/>
          <w:szCs w:val="34"/>
        </w:rPr>
        <w:t>Words reviewed during class</w:t>
      </w:r>
    </w:p>
    <w:p w:rsidR="00384DCA" w:rsidRPr="009B3FEF" w:rsidRDefault="00436EB8" w:rsidP="00384DCA">
      <w:pPr>
        <w:rPr>
          <w:rFonts w:ascii="Calibri" w:hAnsi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0FC5A" wp14:editId="52CDE827">
                <wp:simplePos x="0" y="0"/>
                <wp:positionH relativeFrom="margin">
                  <wp:posOffset>3870960</wp:posOffset>
                </wp:positionH>
                <wp:positionV relativeFrom="paragraph">
                  <wp:posOffset>69851</wp:posOffset>
                </wp:positionV>
                <wp:extent cx="2788920" cy="2072640"/>
                <wp:effectExtent l="19050" t="19050" r="11430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5F" w:rsidRDefault="00436EB8" w:rsidP="00587A09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  <w:u w:val="single"/>
                              </w:rPr>
                              <w:t>Graded Work</w:t>
                            </w:r>
                          </w:p>
                          <w:p w:rsidR="00436EB8" w:rsidRPr="00436EB8" w:rsidRDefault="00436EB8" w:rsidP="00587A09">
                            <w:pPr>
                              <w:jc w:val="center"/>
                              <w:rPr>
                                <w:rFonts w:ascii="Adobe Caslon Pro" w:hAnsi="Adobe Caslon Pro"/>
                                <w:sz w:val="32"/>
                                <w:szCs w:val="32"/>
                              </w:rPr>
                            </w:pPr>
                            <w:r w:rsidRPr="003D60D5">
                              <w:rPr>
                                <w:rFonts w:ascii="Adobe Caslon Pro" w:hAnsi="Adobe Caslon Pro"/>
                                <w:sz w:val="28"/>
                                <w:szCs w:val="28"/>
                              </w:rPr>
                              <w:t>Please take a look at the graded work sent home in the graded work folder. Students can correct their work and return to them to their teacher for a half credit increase in score. Please make sure to sign off that you have received and looked over the graded work</w:t>
                            </w:r>
                            <w:r>
                              <w:rPr>
                                <w:rFonts w:ascii="Adobe Caslon Pro" w:hAnsi="Adobe Caslon Pr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FC5A" id="Text Box 5" o:spid="_x0000_s1029" type="#_x0000_t202" style="position:absolute;margin-left:304.8pt;margin-top:5.5pt;width:219.6pt;height:16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" strokeweight="3pt">
                <v:stroke dashstyle="1 1" endcap="round"/>
                <v:textbox>
                  <w:txbxContent>
                    <w:p w:rsidR="00D85F5F" w:rsidRDefault="00436EB8" w:rsidP="00587A09">
                      <w:pPr>
                        <w:jc w:val="center"/>
                        <w:rPr>
                          <w:rFonts w:ascii="Adobe Caslon Pro" w:hAnsi="Adobe Caslon Pro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sz w:val="32"/>
                          <w:szCs w:val="32"/>
                          <w:u w:val="single"/>
                        </w:rPr>
                        <w:t>Graded Work</w:t>
                      </w:r>
                    </w:p>
                    <w:p w:rsidR="00436EB8" w:rsidRPr="00436EB8" w:rsidRDefault="00436EB8" w:rsidP="00587A09">
                      <w:pPr>
                        <w:jc w:val="center"/>
                        <w:rPr>
                          <w:rFonts w:ascii="Adobe Caslon Pro" w:hAnsi="Adobe Caslon Pro"/>
                          <w:sz w:val="32"/>
                          <w:szCs w:val="32"/>
                        </w:rPr>
                      </w:pPr>
                      <w:r w:rsidRPr="003D60D5">
                        <w:rPr>
                          <w:rFonts w:ascii="Adobe Caslon Pro" w:hAnsi="Adobe Caslon Pro"/>
                          <w:sz w:val="28"/>
                          <w:szCs w:val="28"/>
                        </w:rPr>
                        <w:t>Please take a look at the graded work sent home in the graded work folder. Students can correct their work and return to them to their teacher for a half credit increase in score. Please make sure to sign off that you have received and looked over the graded work</w:t>
                      </w:r>
                      <w:r>
                        <w:rPr>
                          <w:rFonts w:ascii="Adobe Caslon Pro" w:hAnsi="Adobe Caslon Pro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7E4E" w:rsidRDefault="00F17E4E" w:rsidP="00F17E4E">
      <w:pPr>
        <w:ind w:left="2160"/>
      </w:pPr>
    </w:p>
    <w:p w:rsidR="00F17E4E" w:rsidRPr="00C24B2F" w:rsidRDefault="00F17E4E" w:rsidP="00F17E4E">
      <w:pPr>
        <w:rPr>
          <w:rFonts w:ascii="Comic Sans MS" w:hAnsi="Comic Sans MS"/>
          <w:color w:val="000000"/>
          <w:sz w:val="21"/>
          <w:szCs w:val="21"/>
        </w:rPr>
      </w:pPr>
      <w:r>
        <w:t xml:space="preserve">                                                 </w:t>
      </w:r>
    </w:p>
    <w:p w:rsidR="00F17E4E" w:rsidRDefault="00F17E4E" w:rsidP="00F17E4E"/>
    <w:p w:rsidR="00F17E4E" w:rsidRDefault="00F17E4E" w:rsidP="00F17E4E"/>
    <w:p w:rsidR="00F17E4E" w:rsidRDefault="00F17E4E" w:rsidP="00F17E4E"/>
    <w:p w:rsidR="00F17E4E" w:rsidRDefault="00F17E4E" w:rsidP="00F17E4E"/>
    <w:p w:rsidR="00F17E4E" w:rsidRDefault="00F17E4E" w:rsidP="00F17E4E"/>
    <w:p w:rsidR="00436C5A" w:rsidRDefault="00436C5A"/>
    <w:sectPr w:rsidR="00436C5A">
      <w:type w:val="continuous"/>
      <w:pgSz w:w="12240" w:h="15840"/>
      <w:pgMar w:top="360" w:right="720" w:bottom="144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E0" w:rsidRDefault="003167E0">
      <w:r>
        <w:separator/>
      </w:r>
    </w:p>
  </w:endnote>
  <w:endnote w:type="continuationSeparator" w:id="0">
    <w:p w:rsidR="003167E0" w:rsidRDefault="003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E4" w:rsidRDefault="006128CC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-245110</wp:posOffset>
              </wp:positionV>
              <wp:extent cx="6929755" cy="800100"/>
              <wp:effectExtent l="9525" t="12065" r="1397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9755" cy="8001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lgDashDot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630"/>
                            <w:gridCol w:w="3026"/>
                            <w:gridCol w:w="2365"/>
                            <w:gridCol w:w="2600"/>
                          </w:tblGrid>
                          <w:tr w:rsidR="00C432E4" w:rsidTr="00613682">
                            <w:trPr>
                              <w:cantSplit/>
                              <w:trHeight w:val="267"/>
                            </w:trPr>
                            <w:tc>
                              <w:tcPr>
                                <w:tcW w:w="2697" w:type="dxa"/>
                              </w:tcPr>
                              <w:p w:rsidR="00C432E4" w:rsidRDefault="00C37B42" w:rsidP="00C37B42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Mrs. Berger</w:t>
                                </w:r>
                              </w:p>
                            </w:tc>
                            <w:tc>
                              <w:tcPr>
                                <w:tcW w:w="3062" w:type="dxa"/>
                                <w:vMerge w:val="restart"/>
                              </w:tcPr>
                              <w:p w:rsidR="00C432E4" w:rsidRPr="00066D6D" w:rsidRDefault="00C432E4">
                                <w:pPr>
                                  <w:pStyle w:val="Heading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  <w:r w:rsidRPr="00066D6D">
                                  <w:rPr>
                                    <w:sz w:val="20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Grade Teachers</w:t>
                                </w:r>
                              </w:p>
                              <w:p w:rsidR="00C432E4" w:rsidRPr="00066D6D" w:rsidRDefault="00C432E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066D6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Cedar Grove Elementary</w:t>
                                </w:r>
                              </w:p>
                              <w:p w:rsidR="00C432E4" w:rsidRPr="00066D6D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 w:rsidRPr="00066D6D">
                                  <w:rPr>
                                    <w:sz w:val="20"/>
                                  </w:rPr>
                                  <w:t>615.904.3777</w:t>
                                </w:r>
                              </w:p>
                              <w:p w:rsidR="00C432E4" w:rsidRDefault="00C432E4">
                                <w:pPr>
                                  <w:pStyle w:val="BodyText"/>
                                </w:pPr>
                                <w:r w:rsidRPr="00066D6D">
                                  <w:rPr>
                                    <w:sz w:val="20"/>
                                  </w:rPr>
                                  <w:t>www.cge.rcs.k12.tn.us</w:t>
                                </w:r>
                              </w:p>
                            </w:tc>
                            <w:tc>
                              <w:tcPr>
                                <w:tcW w:w="2416" w:type="dxa"/>
                              </w:tcPr>
                              <w:p w:rsidR="00C432E4" w:rsidRDefault="00C37B42" w:rsidP="00C37B42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Mrs. Mann</w:t>
                                </w:r>
                              </w:p>
                            </w:tc>
                            <w:tc>
                              <w:tcPr>
                                <w:tcW w:w="2676" w:type="dxa"/>
                              </w:tcPr>
                              <w:p w:rsidR="00C432E4" w:rsidRDefault="00C432E4" w:rsidP="00C37B42">
                                <w:pPr>
                                  <w:pStyle w:val="BodyText"/>
                                  <w:jc w:val="lef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C432E4" w:rsidTr="00F17E4E">
                            <w:trPr>
                              <w:cantSplit/>
                            </w:trPr>
                            <w:tc>
                              <w:tcPr>
                                <w:tcW w:w="2697" w:type="dxa"/>
                              </w:tcPr>
                              <w:p w:rsidR="00C432E4" w:rsidRDefault="00C37B42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Ms. Ouellet</w:t>
                                </w:r>
                              </w:p>
                            </w:tc>
                            <w:tc>
                              <w:tcPr>
                                <w:tcW w:w="3062" w:type="dxa"/>
                                <w:vMerge/>
                              </w:tcPr>
                              <w:p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6" w:type="dxa"/>
                              </w:tcPr>
                              <w:p w:rsidR="00C432E4" w:rsidRDefault="00C37B42" w:rsidP="00A94A2D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Mrs. Florida</w:t>
                                </w:r>
                              </w:p>
                            </w:tc>
                            <w:tc>
                              <w:tcPr>
                                <w:tcW w:w="2676" w:type="dxa"/>
                                <w:vMerge w:val="restart"/>
                              </w:tcPr>
                              <w:p w:rsidR="00C432E4" w:rsidRDefault="00C37B42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Ms. Lauber</w:t>
                                </w:r>
                              </w:p>
                            </w:tc>
                          </w:tr>
                          <w:tr w:rsidR="00C432E4" w:rsidTr="00F17E4E">
                            <w:trPr>
                              <w:cantSplit/>
                            </w:trPr>
                            <w:tc>
                              <w:tcPr>
                                <w:tcW w:w="2697" w:type="dxa"/>
                              </w:tcPr>
                              <w:p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Mrs. Kentfield</w:t>
                                </w:r>
                              </w:p>
                            </w:tc>
                            <w:tc>
                              <w:tcPr>
                                <w:tcW w:w="3062" w:type="dxa"/>
                                <w:vMerge/>
                              </w:tcPr>
                              <w:p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6" w:type="dxa"/>
                              </w:tcPr>
                              <w:p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Mr. Rasmussen</w:t>
                                </w:r>
                              </w:p>
                            </w:tc>
                            <w:tc>
                              <w:tcPr>
                                <w:tcW w:w="2676" w:type="dxa"/>
                                <w:vMerge/>
                              </w:tcPr>
                              <w:p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C432E4" w:rsidRDefault="00C432E4">
                          <w:pPr>
                            <w:pStyle w:val="BodyText"/>
                          </w:pPr>
                        </w:p>
                        <w:p w:rsidR="00C432E4" w:rsidRDefault="00C432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-19.3pt;width:545.6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" filled="f" fillcolor="black" strokeweight=".25pt">
              <v:stroke dashstyle="longDashDotDot"/>
              <v:textbox>
                <w:txbxContent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2630"/>
                      <w:gridCol w:w="3026"/>
                      <w:gridCol w:w="2365"/>
                      <w:gridCol w:w="2600"/>
                    </w:tblGrid>
                    <w:tr w:rsidR="00C432E4" w:rsidTr="00613682">
                      <w:trPr>
                        <w:cantSplit/>
                        <w:trHeight w:val="267"/>
                      </w:trPr>
                      <w:tc>
                        <w:tcPr>
                          <w:tcW w:w="2697" w:type="dxa"/>
                        </w:tcPr>
                        <w:p w:rsidR="00C432E4" w:rsidRDefault="00C37B42" w:rsidP="00C37B42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Mrs. Berger</w:t>
                          </w:r>
                        </w:p>
                      </w:tc>
                      <w:tc>
                        <w:tcPr>
                          <w:tcW w:w="3062" w:type="dxa"/>
                          <w:vMerge w:val="restart"/>
                        </w:tcPr>
                        <w:p w:rsidR="00C432E4" w:rsidRPr="00066D6D" w:rsidRDefault="00C432E4">
                          <w:pPr>
                            <w:pStyle w:val="Heading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  <w:r w:rsidRPr="00066D6D">
                            <w:rPr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0"/>
                            </w:rPr>
                            <w:t xml:space="preserve"> Grade Teachers</w:t>
                          </w:r>
                        </w:p>
                        <w:p w:rsidR="00C432E4" w:rsidRPr="00066D6D" w:rsidRDefault="00C432E4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066D6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Cedar Grove Elementary</w:t>
                          </w:r>
                        </w:p>
                        <w:p w:rsidR="00C432E4" w:rsidRPr="00066D6D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 w:rsidRPr="00066D6D">
                            <w:rPr>
                              <w:sz w:val="20"/>
                            </w:rPr>
                            <w:t>615.904.3777</w:t>
                          </w:r>
                        </w:p>
                        <w:p w:rsidR="00C432E4" w:rsidRDefault="00C432E4">
                          <w:pPr>
                            <w:pStyle w:val="BodyText"/>
                          </w:pPr>
                          <w:r w:rsidRPr="00066D6D">
                            <w:rPr>
                              <w:sz w:val="20"/>
                            </w:rPr>
                            <w:t>www.cge.rcs.k12.tn.us</w:t>
                          </w:r>
                        </w:p>
                      </w:tc>
                      <w:tc>
                        <w:tcPr>
                          <w:tcW w:w="2416" w:type="dxa"/>
                        </w:tcPr>
                        <w:p w:rsidR="00C432E4" w:rsidRDefault="00C37B42" w:rsidP="00C37B42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Mrs. Mann</w:t>
                          </w:r>
                        </w:p>
                      </w:tc>
                      <w:tc>
                        <w:tcPr>
                          <w:tcW w:w="2676" w:type="dxa"/>
                        </w:tcPr>
                        <w:p w:rsidR="00C432E4" w:rsidRDefault="00C432E4" w:rsidP="00C37B42">
                          <w:pPr>
                            <w:pStyle w:val="BodyText"/>
                            <w:jc w:val="left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C432E4" w:rsidTr="00F17E4E">
                      <w:trPr>
                        <w:cantSplit/>
                      </w:trPr>
                      <w:tc>
                        <w:tcPr>
                          <w:tcW w:w="2697" w:type="dxa"/>
                        </w:tcPr>
                        <w:p w:rsidR="00C432E4" w:rsidRDefault="00C37B42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Ms. Ouellet</w:t>
                          </w:r>
                        </w:p>
                      </w:tc>
                      <w:tc>
                        <w:tcPr>
                          <w:tcW w:w="3062" w:type="dxa"/>
                          <w:vMerge/>
                        </w:tcPr>
                        <w:p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416" w:type="dxa"/>
                        </w:tcPr>
                        <w:p w:rsidR="00C432E4" w:rsidRDefault="00C37B42" w:rsidP="00A94A2D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Mrs. Florida</w:t>
                          </w:r>
                        </w:p>
                      </w:tc>
                      <w:tc>
                        <w:tcPr>
                          <w:tcW w:w="2676" w:type="dxa"/>
                          <w:vMerge w:val="restart"/>
                        </w:tcPr>
                        <w:p w:rsidR="00C432E4" w:rsidRDefault="00C37B42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Ms. Lauber</w:t>
                          </w:r>
                        </w:p>
                      </w:tc>
                    </w:tr>
                    <w:tr w:rsidR="00C432E4" w:rsidTr="00F17E4E">
                      <w:trPr>
                        <w:cantSplit/>
                      </w:trPr>
                      <w:tc>
                        <w:tcPr>
                          <w:tcW w:w="2697" w:type="dxa"/>
                        </w:tcPr>
                        <w:p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Mrs. Kentfield</w:t>
                          </w:r>
                        </w:p>
                      </w:tc>
                      <w:tc>
                        <w:tcPr>
                          <w:tcW w:w="3062" w:type="dxa"/>
                          <w:vMerge/>
                        </w:tcPr>
                        <w:p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416" w:type="dxa"/>
                        </w:tcPr>
                        <w:p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Mr. Rasmussen</w:t>
                          </w:r>
                        </w:p>
                      </w:tc>
                      <w:tc>
                        <w:tcPr>
                          <w:tcW w:w="2676" w:type="dxa"/>
                          <w:vMerge/>
                        </w:tcPr>
                        <w:p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C432E4" w:rsidRDefault="00C432E4">
                    <w:pPr>
                      <w:pStyle w:val="BodyText"/>
                    </w:pPr>
                  </w:p>
                  <w:p w:rsidR="00C432E4" w:rsidRDefault="00C432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E0" w:rsidRDefault="003167E0">
      <w:r>
        <w:separator/>
      </w:r>
    </w:p>
  </w:footnote>
  <w:footnote w:type="continuationSeparator" w:id="0">
    <w:p w:rsidR="003167E0" w:rsidRDefault="0031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823"/>
    <w:multiLevelType w:val="hybridMultilevel"/>
    <w:tmpl w:val="517446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216BA"/>
    <w:multiLevelType w:val="hybridMultilevel"/>
    <w:tmpl w:val="9564A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791A"/>
    <w:multiLevelType w:val="hybridMultilevel"/>
    <w:tmpl w:val="71648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D0F92"/>
    <w:multiLevelType w:val="hybridMultilevel"/>
    <w:tmpl w:val="A498F920"/>
    <w:lvl w:ilvl="0" w:tplc="4F5A8C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8380C"/>
    <w:multiLevelType w:val="hybridMultilevel"/>
    <w:tmpl w:val="A8F66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4E"/>
    <w:rsid w:val="00057539"/>
    <w:rsid w:val="000F0C2E"/>
    <w:rsid w:val="0011153D"/>
    <w:rsid w:val="002028B4"/>
    <w:rsid w:val="00260843"/>
    <w:rsid w:val="003031E4"/>
    <w:rsid w:val="003167E0"/>
    <w:rsid w:val="00384DCA"/>
    <w:rsid w:val="003D1834"/>
    <w:rsid w:val="003D60D5"/>
    <w:rsid w:val="00432481"/>
    <w:rsid w:val="00436C5A"/>
    <w:rsid w:val="00436EB8"/>
    <w:rsid w:val="00587A09"/>
    <w:rsid w:val="005E45F0"/>
    <w:rsid w:val="006128CC"/>
    <w:rsid w:val="00613682"/>
    <w:rsid w:val="00761719"/>
    <w:rsid w:val="007D3FB4"/>
    <w:rsid w:val="00961D1E"/>
    <w:rsid w:val="009736B8"/>
    <w:rsid w:val="009B3FEF"/>
    <w:rsid w:val="00A14824"/>
    <w:rsid w:val="00A94A2D"/>
    <w:rsid w:val="00B5066B"/>
    <w:rsid w:val="00B52469"/>
    <w:rsid w:val="00BC2AFE"/>
    <w:rsid w:val="00BC4CA0"/>
    <w:rsid w:val="00C37B42"/>
    <w:rsid w:val="00C432E4"/>
    <w:rsid w:val="00D85F5F"/>
    <w:rsid w:val="00E2359C"/>
    <w:rsid w:val="00E5492F"/>
    <w:rsid w:val="00F103A3"/>
    <w:rsid w:val="00F17E4E"/>
    <w:rsid w:val="00F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3F940"/>
  <w15:chartTrackingRefBased/>
  <w15:docId w15:val="{55B35C38-37BC-40E0-B639-8167F341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17E4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17E4E"/>
    <w:pPr>
      <w:keepNext/>
      <w:jc w:val="center"/>
      <w:outlineLvl w:val="1"/>
    </w:pPr>
    <w:rPr>
      <w:rFonts w:ascii="Copperplate Gothic Bold" w:hAnsi="Copperplate Gothic Bold"/>
      <w:b/>
      <w:sz w:val="16"/>
      <w:szCs w:val="20"/>
    </w:rPr>
  </w:style>
  <w:style w:type="paragraph" w:styleId="Heading4">
    <w:name w:val="heading 4"/>
    <w:basedOn w:val="Normal"/>
    <w:next w:val="Normal"/>
    <w:qFormat/>
    <w:rsid w:val="00F17E4E"/>
    <w:pPr>
      <w:keepNext/>
      <w:autoSpaceDE w:val="0"/>
      <w:autoSpaceDN w:val="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F17E4E"/>
    <w:pPr>
      <w:keepNext/>
      <w:autoSpaceDE w:val="0"/>
      <w:autoSpaceDN w:val="0"/>
      <w:outlineLvl w:val="4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E4E"/>
    <w:pPr>
      <w:jc w:val="center"/>
    </w:pPr>
    <w:rPr>
      <w:rFonts w:ascii="Comic Sans MS" w:hAnsi="Comic Sans MS"/>
      <w:sz w:val="16"/>
      <w:szCs w:val="20"/>
    </w:rPr>
  </w:style>
  <w:style w:type="paragraph" w:styleId="Header">
    <w:name w:val="header"/>
    <w:basedOn w:val="Normal"/>
    <w:rsid w:val="00F17E4E"/>
    <w:pPr>
      <w:tabs>
        <w:tab w:val="center" w:pos="4320"/>
        <w:tab w:val="right" w:pos="8640"/>
      </w:tabs>
    </w:pPr>
    <w:rPr>
      <w:rFonts w:ascii="Comic Sans MS" w:hAnsi="Comic Sans MS"/>
      <w:szCs w:val="20"/>
    </w:rPr>
  </w:style>
  <w:style w:type="paragraph" w:styleId="Footer">
    <w:name w:val="footer"/>
    <w:basedOn w:val="Normal"/>
    <w:rsid w:val="00F17E4E"/>
    <w:pPr>
      <w:tabs>
        <w:tab w:val="center" w:pos="4320"/>
        <w:tab w:val="right" w:pos="8640"/>
      </w:tabs>
    </w:pPr>
    <w:rPr>
      <w:rFonts w:ascii="Comic Sans MS" w:hAnsi="Comic Sans MS"/>
      <w:szCs w:val="20"/>
    </w:rPr>
  </w:style>
  <w:style w:type="paragraph" w:styleId="BodyText2">
    <w:name w:val="Body Text 2"/>
    <w:basedOn w:val="Normal"/>
    <w:link w:val="BodyText2Char"/>
    <w:rsid w:val="00F17E4E"/>
    <w:pPr>
      <w:jc w:val="center"/>
    </w:pPr>
    <w:rPr>
      <w:rFonts w:cs="Arial"/>
      <w:b/>
      <w:bCs/>
    </w:rPr>
  </w:style>
  <w:style w:type="paragraph" w:styleId="BodyTextIndent2">
    <w:name w:val="Body Text Indent 2"/>
    <w:basedOn w:val="Normal"/>
    <w:rsid w:val="00F17E4E"/>
    <w:pPr>
      <w:ind w:left="360"/>
    </w:pPr>
    <w:rPr>
      <w:rFonts w:ascii="Comic Sans MS" w:hAnsi="Comic Sans MS"/>
      <w:sz w:val="22"/>
    </w:rPr>
  </w:style>
  <w:style w:type="character" w:customStyle="1" w:styleId="BodyText2Char">
    <w:name w:val="Body Text 2 Char"/>
    <w:link w:val="BodyText2"/>
    <w:rsid w:val="00F17E4E"/>
    <w:rPr>
      <w:rFonts w:cs="Arial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B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0C08060743C44B1539041D4CA348E" ma:contentTypeVersion="2" ma:contentTypeDescription="Create a new document." ma:contentTypeScope="" ma:versionID="22009017282797cf9da8eacb57b08c09">
  <xsd:schema xmlns:xsd="http://www.w3.org/2001/XMLSchema" xmlns:xs="http://www.w3.org/2001/XMLSchema" xmlns:p="http://schemas.microsoft.com/office/2006/metadata/properties" xmlns:ns2="630e2a2b-6b7b-468e-915d-150374e69c4b" targetNamespace="http://schemas.microsoft.com/office/2006/metadata/properties" ma:root="true" ma:fieldsID="a86f6d34b871d218863e4fa07bc65a57" ns2:_="">
    <xsd:import namespace="630e2a2b-6b7b-468e-915d-150374e69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2a2b-6b7b-468e-915d-150374e69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350B2-3999-4B23-A6CB-2D75D6D71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e2a2b-6b7b-468e-915d-150374e69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05072-FD85-45C6-8900-4D1A5354F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Grade Times</vt:lpstr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Times</dc:title>
  <dc:subject/>
  <dc:creator>Rutherford County Schools</dc:creator>
  <cp:keywords/>
  <cp:lastModifiedBy>Sara Ouelllet</cp:lastModifiedBy>
  <cp:revision>2</cp:revision>
  <cp:lastPrinted>2015-08-09T16:05:00Z</cp:lastPrinted>
  <dcterms:created xsi:type="dcterms:W3CDTF">2016-09-08T00:21:00Z</dcterms:created>
  <dcterms:modified xsi:type="dcterms:W3CDTF">2016-09-08T00:21:00Z</dcterms:modified>
</cp:coreProperties>
</file>